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6B3F82" w14:textId="13AC9D04" w:rsidR="009418B9" w:rsidRPr="007F0DE8" w:rsidRDefault="007F0DE8" w:rsidP="00E4195F">
      <w:pPr>
        <w:spacing w:line="360" w:lineRule="auto"/>
        <w:rPr>
          <w:rFonts w:ascii="Arial" w:hAnsi="Arial" w:cs="Arial"/>
          <w:sz w:val="32"/>
          <w:szCs w:val="36"/>
        </w:rPr>
      </w:pPr>
      <w:r w:rsidRPr="007F0DE8">
        <w:rPr>
          <w:rFonts w:ascii="Arial" w:hAnsi="Arial" w:cs="Arial"/>
          <w:sz w:val="32"/>
          <w:szCs w:val="36"/>
        </w:rPr>
        <w:t xml:space="preserve">Pressemitteilung vom </w:t>
      </w:r>
      <w:r w:rsidR="00B64466">
        <w:rPr>
          <w:rFonts w:ascii="Arial" w:hAnsi="Arial" w:cs="Arial"/>
          <w:sz w:val="32"/>
          <w:szCs w:val="36"/>
        </w:rPr>
        <w:t>12</w:t>
      </w:r>
      <w:r w:rsidRPr="007F0DE8">
        <w:rPr>
          <w:rFonts w:ascii="Arial" w:hAnsi="Arial" w:cs="Arial"/>
          <w:sz w:val="32"/>
          <w:szCs w:val="36"/>
        </w:rPr>
        <w:t xml:space="preserve">. </w:t>
      </w:r>
      <w:r w:rsidR="007D7727">
        <w:rPr>
          <w:rFonts w:ascii="Arial" w:hAnsi="Arial" w:cs="Arial"/>
          <w:sz w:val="32"/>
          <w:szCs w:val="36"/>
        </w:rPr>
        <w:t>November 2021</w:t>
      </w:r>
    </w:p>
    <w:p w14:paraId="2B7014B3" w14:textId="77777777" w:rsidR="001F6B01" w:rsidRPr="009418B9" w:rsidRDefault="001F6B01" w:rsidP="00E4195F">
      <w:pPr>
        <w:spacing w:line="360" w:lineRule="auto"/>
        <w:rPr>
          <w:rFonts w:ascii="Arial" w:hAnsi="Arial" w:cs="Arial"/>
        </w:rPr>
      </w:pPr>
    </w:p>
    <w:p w14:paraId="05D6F2E5" w14:textId="0BE5D5AE" w:rsidR="001F6B01" w:rsidRPr="009715A4" w:rsidRDefault="007D7727" w:rsidP="00E4195F">
      <w:pPr>
        <w:spacing w:line="360" w:lineRule="auto"/>
        <w:rPr>
          <w:rFonts w:ascii="Arial" w:hAnsi="Arial" w:cs="Arial"/>
          <w:b/>
          <w:sz w:val="32"/>
          <w:szCs w:val="32"/>
        </w:rPr>
      </w:pPr>
      <w:r>
        <w:rPr>
          <w:rFonts w:ascii="Arial" w:hAnsi="Arial" w:cs="Arial"/>
          <w:b/>
          <w:sz w:val="32"/>
          <w:szCs w:val="32"/>
        </w:rPr>
        <w:t xml:space="preserve">460 Jahre Einsatz für die </w:t>
      </w:r>
      <w:r w:rsidR="003B4E2B">
        <w:rPr>
          <w:rFonts w:ascii="Arial" w:hAnsi="Arial" w:cs="Arial"/>
          <w:b/>
          <w:sz w:val="32"/>
          <w:szCs w:val="32"/>
        </w:rPr>
        <w:t>Inklusion</w:t>
      </w:r>
    </w:p>
    <w:p w14:paraId="2230E2D5" w14:textId="0B432717" w:rsidR="009418B9" w:rsidRDefault="007D7727" w:rsidP="00E4195F">
      <w:pPr>
        <w:spacing w:line="360" w:lineRule="auto"/>
        <w:rPr>
          <w:rFonts w:ascii="Arial" w:hAnsi="Arial" w:cs="Arial"/>
          <w:sz w:val="28"/>
          <w:szCs w:val="28"/>
        </w:rPr>
      </w:pPr>
      <w:r>
        <w:rPr>
          <w:rFonts w:ascii="Arial" w:hAnsi="Arial" w:cs="Arial"/>
          <w:sz w:val="28"/>
          <w:szCs w:val="28"/>
        </w:rPr>
        <w:t>Mitarbeitende</w:t>
      </w:r>
      <w:r w:rsidR="003B4E2B">
        <w:rPr>
          <w:rFonts w:ascii="Arial" w:hAnsi="Arial" w:cs="Arial"/>
          <w:sz w:val="28"/>
          <w:szCs w:val="28"/>
        </w:rPr>
        <w:t xml:space="preserve"> der LebensRäume</w:t>
      </w:r>
      <w:r>
        <w:rPr>
          <w:rFonts w:ascii="Arial" w:hAnsi="Arial" w:cs="Arial"/>
          <w:sz w:val="28"/>
          <w:szCs w:val="28"/>
        </w:rPr>
        <w:t xml:space="preserve"> für langjährige Betriebszugehörigkeit geehrt </w:t>
      </w:r>
    </w:p>
    <w:p w14:paraId="14B4367A" w14:textId="77777777" w:rsidR="007174FE" w:rsidRPr="00025622" w:rsidRDefault="007174FE" w:rsidP="00EF4179">
      <w:pPr>
        <w:spacing w:line="360" w:lineRule="auto"/>
        <w:jc w:val="both"/>
        <w:rPr>
          <w:rFonts w:ascii="Arial" w:hAnsi="Arial" w:cs="Arial"/>
          <w:b/>
        </w:rPr>
      </w:pPr>
    </w:p>
    <w:p w14:paraId="5482880C" w14:textId="74E6B6ED" w:rsidR="006A0172" w:rsidRDefault="006A0172" w:rsidP="006A0172">
      <w:pPr>
        <w:spacing w:line="360" w:lineRule="auto"/>
        <w:jc w:val="both"/>
        <w:rPr>
          <w:rFonts w:ascii="Arial" w:hAnsi="Arial" w:cs="Arial"/>
        </w:rPr>
      </w:pPr>
      <w:r>
        <w:rPr>
          <w:rFonts w:ascii="Arial" w:hAnsi="Arial" w:cs="Arial"/>
        </w:rPr>
        <w:t xml:space="preserve">Im Rahmen einer Feier dankte das Sozialunternehmen seinen langjährigen Mitarbeitenden und ehrte sie für Ihr Engagement mit einer Urkunde. Geschäftsführer Marcus Guttmacher-Jendges lud dazu alle ein, die in den letzten zwei Jahren ein Dienst-Jubiläum erlebten. „Insgesamt kamen so mehr als 460 Jahre Einsatz für die LebensRäume und damit für eine inklusive Gesellschaft zusammen“, berichtet er. </w:t>
      </w:r>
    </w:p>
    <w:p w14:paraId="579D7ADD" w14:textId="77777777" w:rsidR="007F10AF" w:rsidRDefault="007F10AF" w:rsidP="00EF4179">
      <w:pPr>
        <w:spacing w:line="360" w:lineRule="auto"/>
        <w:jc w:val="both"/>
        <w:rPr>
          <w:rFonts w:ascii="Arial" w:hAnsi="Arial" w:cs="Arial"/>
        </w:rPr>
      </w:pPr>
    </w:p>
    <w:p w14:paraId="3698C8C1" w14:textId="7B569A7C" w:rsidR="00EF4179" w:rsidRDefault="00EF4179" w:rsidP="00EF4179">
      <w:pPr>
        <w:spacing w:line="360" w:lineRule="auto"/>
        <w:jc w:val="both"/>
        <w:rPr>
          <w:rFonts w:ascii="Arial" w:hAnsi="Arial" w:cs="Arial"/>
        </w:rPr>
      </w:pPr>
      <w:r>
        <w:rPr>
          <w:rFonts w:ascii="Arial" w:hAnsi="Arial" w:cs="Arial"/>
        </w:rPr>
        <w:t xml:space="preserve">Einige kamen als Quereinsteiger oder per Zufall zur Arbeit mit Menschen mit Behinderung. So berichtet Karen Hirschberg, Mitarbeiterin im Ambulant Betreuten Wohnen: „Ich dachte, ich probiere das mal für ein paar Stunden – das ist jetzt 16 Jahre her.“ Pädagogischer Leiter Norbert Gatz sagt dazu: „Die </w:t>
      </w:r>
      <w:r w:rsidR="009D33A9">
        <w:rPr>
          <w:rFonts w:ascii="Arial" w:hAnsi="Arial" w:cs="Arial"/>
        </w:rPr>
        <w:t>Betreuung und der Kontakt</w:t>
      </w:r>
      <w:r>
        <w:rPr>
          <w:rFonts w:ascii="Arial" w:hAnsi="Arial" w:cs="Arial"/>
        </w:rPr>
        <w:t xml:space="preserve"> mit den Menschen ist eine ganz besondere </w:t>
      </w:r>
      <w:r w:rsidR="009D33A9">
        <w:rPr>
          <w:rFonts w:ascii="Arial" w:hAnsi="Arial" w:cs="Arial"/>
        </w:rPr>
        <w:t>Aufgabe</w:t>
      </w:r>
      <w:r>
        <w:rPr>
          <w:rFonts w:ascii="Arial" w:hAnsi="Arial" w:cs="Arial"/>
        </w:rPr>
        <w:t xml:space="preserve">, die einen nicht mehr loslässt.“ </w:t>
      </w:r>
    </w:p>
    <w:p w14:paraId="1E5A6A48" w14:textId="77777777" w:rsidR="00EF4179" w:rsidRDefault="00EF4179" w:rsidP="00EF4179">
      <w:pPr>
        <w:spacing w:line="360" w:lineRule="auto"/>
        <w:jc w:val="both"/>
        <w:rPr>
          <w:rFonts w:ascii="Arial" w:hAnsi="Arial" w:cs="Arial"/>
        </w:rPr>
      </w:pPr>
    </w:p>
    <w:p w14:paraId="53D2F9CE" w14:textId="77777777" w:rsidR="00B64466" w:rsidRDefault="00B64466" w:rsidP="00B64466">
      <w:pPr>
        <w:spacing w:line="360" w:lineRule="auto"/>
        <w:jc w:val="both"/>
        <w:rPr>
          <w:rFonts w:ascii="Arial" w:hAnsi="Arial" w:cs="Arial"/>
        </w:rPr>
      </w:pPr>
      <w:r>
        <w:rPr>
          <w:rFonts w:ascii="Arial" w:hAnsi="Arial" w:cs="Arial"/>
        </w:rPr>
        <w:t xml:space="preserve">Sieben Geehrte sind seit mehr als 25 Jahren dabei, drei seit über 30 Jahren und eine Mitarbeiterin seit über 35 Jahren. „Wir sind gemeinsam mit den Bewohnerinnen und Bewohnern alt geworden und haben viel erlebt“, berichtet Christa Pawel, die seit mehr als drei Jahrzehnten in einer Wohnstätte in Walsum arbeitet. </w:t>
      </w:r>
    </w:p>
    <w:p w14:paraId="53B6CBF6" w14:textId="77777777" w:rsidR="00D36F55" w:rsidRDefault="00D36F55" w:rsidP="00E4195F">
      <w:pPr>
        <w:spacing w:line="360" w:lineRule="auto"/>
        <w:rPr>
          <w:rFonts w:ascii="Arial" w:hAnsi="Arial" w:cs="Arial"/>
          <w:b/>
          <w:color w:val="009CDE"/>
          <w:sz w:val="28"/>
          <w:szCs w:val="28"/>
        </w:rPr>
      </w:pPr>
    </w:p>
    <w:p w14:paraId="044343CD" w14:textId="77777777" w:rsidR="006D6C67" w:rsidRDefault="006D6C67" w:rsidP="00E4195F">
      <w:pPr>
        <w:spacing w:line="360" w:lineRule="auto"/>
        <w:rPr>
          <w:rFonts w:ascii="Arial" w:hAnsi="Arial" w:cs="Arial"/>
          <w:b/>
          <w:color w:val="009CDE"/>
          <w:sz w:val="28"/>
          <w:szCs w:val="28"/>
        </w:rPr>
      </w:pPr>
      <w:bookmarkStart w:id="0" w:name="_GoBack"/>
      <w:bookmarkEnd w:id="0"/>
    </w:p>
    <w:p w14:paraId="6504DEF8" w14:textId="77777777" w:rsidR="00EF4179" w:rsidRDefault="00EF4179" w:rsidP="00E4195F">
      <w:pPr>
        <w:spacing w:line="360" w:lineRule="auto"/>
        <w:rPr>
          <w:rFonts w:ascii="Arial" w:hAnsi="Arial" w:cs="Arial"/>
          <w:b/>
          <w:color w:val="009CDE"/>
          <w:sz w:val="28"/>
          <w:szCs w:val="28"/>
        </w:rPr>
      </w:pPr>
    </w:p>
    <w:p w14:paraId="06EAB001" w14:textId="77777777" w:rsidR="00EF4179" w:rsidRDefault="00EF4179" w:rsidP="00E4195F">
      <w:pPr>
        <w:spacing w:line="360" w:lineRule="auto"/>
        <w:rPr>
          <w:rFonts w:ascii="Arial" w:hAnsi="Arial" w:cs="Arial"/>
          <w:b/>
          <w:color w:val="009CDE"/>
          <w:sz w:val="28"/>
          <w:szCs w:val="28"/>
        </w:rPr>
      </w:pPr>
    </w:p>
    <w:p w14:paraId="5FC623B5" w14:textId="77777777" w:rsidR="00B64466" w:rsidRDefault="00B64466" w:rsidP="00E4195F">
      <w:pPr>
        <w:spacing w:line="360" w:lineRule="auto"/>
        <w:rPr>
          <w:rFonts w:ascii="Arial" w:hAnsi="Arial" w:cs="Arial"/>
          <w:b/>
          <w:color w:val="009CDE"/>
          <w:sz w:val="28"/>
          <w:szCs w:val="28"/>
        </w:rPr>
      </w:pPr>
    </w:p>
    <w:p w14:paraId="4F54C8B8" w14:textId="77777777" w:rsidR="00B64466" w:rsidRDefault="00B64466" w:rsidP="00E4195F">
      <w:pPr>
        <w:spacing w:line="360" w:lineRule="auto"/>
        <w:rPr>
          <w:rFonts w:ascii="Arial" w:hAnsi="Arial" w:cs="Arial"/>
          <w:b/>
          <w:color w:val="009CDE"/>
          <w:sz w:val="28"/>
          <w:szCs w:val="28"/>
        </w:rPr>
      </w:pPr>
    </w:p>
    <w:p w14:paraId="746EDD05" w14:textId="77777777" w:rsidR="00EF4179" w:rsidRDefault="00EF4179" w:rsidP="00E4195F">
      <w:pPr>
        <w:spacing w:line="360" w:lineRule="auto"/>
        <w:rPr>
          <w:rFonts w:ascii="Arial" w:hAnsi="Arial" w:cs="Arial"/>
          <w:b/>
          <w:color w:val="009CDE"/>
          <w:sz w:val="28"/>
          <w:szCs w:val="28"/>
        </w:rPr>
      </w:pPr>
    </w:p>
    <w:p w14:paraId="5F769F9D" w14:textId="77777777" w:rsidR="00D12745" w:rsidRPr="00D12745" w:rsidRDefault="00D12745" w:rsidP="00D12745">
      <w:pPr>
        <w:spacing w:line="360" w:lineRule="auto"/>
        <w:rPr>
          <w:rFonts w:ascii="Arial" w:hAnsi="Arial" w:cs="Arial"/>
          <w:b/>
          <w:szCs w:val="28"/>
        </w:rPr>
      </w:pPr>
      <w:r w:rsidRPr="00D12745">
        <w:rPr>
          <w:rFonts w:ascii="Arial" w:hAnsi="Arial" w:cs="Arial"/>
          <w:b/>
          <w:szCs w:val="28"/>
        </w:rPr>
        <w:t>Anhänge</w:t>
      </w:r>
    </w:p>
    <w:p w14:paraId="175F3017" w14:textId="77777777" w:rsidR="00EC1CF9" w:rsidRDefault="00EC1CF9" w:rsidP="00E4195F">
      <w:pPr>
        <w:spacing w:line="360" w:lineRule="auto"/>
        <w:rPr>
          <w:rFonts w:ascii="Arial" w:hAnsi="Arial" w:cs="Arial"/>
          <w:b/>
          <w:sz w:val="28"/>
          <w:szCs w:val="28"/>
        </w:rPr>
      </w:pPr>
    </w:p>
    <w:p w14:paraId="7D3AB3B6" w14:textId="429A1026" w:rsidR="00EF4179" w:rsidRDefault="00EF4179" w:rsidP="00E4195F">
      <w:pPr>
        <w:spacing w:line="360" w:lineRule="auto"/>
        <w:rPr>
          <w:rFonts w:ascii="Arial" w:hAnsi="Arial" w:cs="Arial"/>
          <w:b/>
          <w:sz w:val="28"/>
          <w:szCs w:val="28"/>
        </w:rPr>
      </w:pPr>
      <w:r>
        <w:rPr>
          <w:noProof/>
        </w:rPr>
        <w:drawing>
          <wp:inline distT="0" distB="0" distL="0" distR="0" wp14:anchorId="71E9A423" wp14:editId="420EDBB6">
            <wp:extent cx="5756910" cy="3837940"/>
            <wp:effectExtent l="0" t="0" r="0" b="0"/>
            <wp:docPr id="2" name="Grafik 2" descr="D:\Users\martens\AppData\Local\Microsoft\Windows\INetCache\Content.Word\Jubilarsfeier 2021 - Jünemann, Hirschberg, Schmitzm Na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tens\AppData\Local\Microsoft\Windows\INetCache\Content.Word\Jubilarsfeier 2021 - Jünemann, Hirschberg, Schmitzm Nag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p>
    <w:p w14:paraId="61584485" w14:textId="77777777" w:rsidR="00EF4179" w:rsidRDefault="00EF4179" w:rsidP="00E4195F">
      <w:pPr>
        <w:spacing w:line="360" w:lineRule="auto"/>
        <w:rPr>
          <w:rFonts w:ascii="Arial" w:hAnsi="Arial" w:cs="Arial"/>
          <w:szCs w:val="28"/>
        </w:rPr>
      </w:pPr>
      <w:r w:rsidRPr="00EF4179">
        <w:rPr>
          <w:rFonts w:ascii="Arial" w:hAnsi="Arial" w:cs="Arial"/>
          <w:szCs w:val="28"/>
        </w:rPr>
        <w:t>Alexan</w:t>
      </w:r>
      <w:r>
        <w:rPr>
          <w:rFonts w:ascii="Arial" w:hAnsi="Arial" w:cs="Arial"/>
          <w:szCs w:val="28"/>
        </w:rPr>
        <w:t xml:space="preserve">dra Jünemann, Karen Hirschberg und </w:t>
      </w:r>
      <w:r w:rsidRPr="00EF4179">
        <w:rPr>
          <w:rFonts w:ascii="Arial" w:hAnsi="Arial" w:cs="Arial"/>
          <w:szCs w:val="28"/>
        </w:rPr>
        <w:t>Michael Nagel</w:t>
      </w:r>
      <w:r>
        <w:rPr>
          <w:rFonts w:ascii="Arial" w:hAnsi="Arial" w:cs="Arial"/>
          <w:szCs w:val="28"/>
        </w:rPr>
        <w:t xml:space="preserve"> freuen sich über Ihre Ehrung. Julia Schmitz (2. v.r.), Bereichsleiterin Ambulante Dienste, freut sich mit ihnen. </w:t>
      </w:r>
    </w:p>
    <w:p w14:paraId="29D36932" w14:textId="77777777" w:rsidR="00EF4179" w:rsidRDefault="00EF4179" w:rsidP="00E4195F">
      <w:pPr>
        <w:spacing w:line="360" w:lineRule="auto"/>
        <w:rPr>
          <w:rFonts w:ascii="Arial" w:hAnsi="Arial" w:cs="Arial"/>
          <w:szCs w:val="28"/>
        </w:rPr>
      </w:pPr>
    </w:p>
    <w:p w14:paraId="4F0FA1B1" w14:textId="1249872C" w:rsidR="00EF4179" w:rsidRPr="00EF4179" w:rsidRDefault="00EF4179" w:rsidP="00E4195F">
      <w:pPr>
        <w:spacing w:line="360" w:lineRule="auto"/>
        <w:rPr>
          <w:rFonts w:ascii="Arial" w:hAnsi="Arial" w:cs="Arial"/>
          <w:szCs w:val="28"/>
        </w:rPr>
      </w:pPr>
      <w:r>
        <w:rPr>
          <w:rFonts w:ascii="Arial" w:hAnsi="Arial" w:cs="Arial"/>
          <w:szCs w:val="28"/>
        </w:rPr>
        <w:t>Bild: Philipp Karl, LebensRäume</w:t>
      </w:r>
    </w:p>
    <w:p w14:paraId="3418217C" w14:textId="77777777" w:rsidR="00EF4179" w:rsidRDefault="00EF4179" w:rsidP="00E4195F">
      <w:pPr>
        <w:spacing w:line="360" w:lineRule="auto"/>
        <w:rPr>
          <w:rFonts w:ascii="Arial" w:hAnsi="Arial" w:cs="Arial"/>
          <w:b/>
          <w:sz w:val="28"/>
          <w:szCs w:val="28"/>
        </w:rPr>
      </w:pPr>
    </w:p>
    <w:p w14:paraId="1CC95483" w14:textId="77777777" w:rsidR="00EF4179" w:rsidRDefault="00EF4179" w:rsidP="00E4195F">
      <w:pPr>
        <w:spacing w:line="360" w:lineRule="auto"/>
        <w:rPr>
          <w:rFonts w:ascii="Arial" w:hAnsi="Arial" w:cs="Arial"/>
          <w:b/>
          <w:sz w:val="28"/>
          <w:szCs w:val="28"/>
        </w:rPr>
      </w:pPr>
    </w:p>
    <w:p w14:paraId="72BBDD7C" w14:textId="77777777" w:rsidR="00EF4179" w:rsidRDefault="00EF4179" w:rsidP="00E4195F">
      <w:pPr>
        <w:spacing w:line="360" w:lineRule="auto"/>
        <w:rPr>
          <w:rFonts w:ascii="Arial" w:hAnsi="Arial" w:cs="Arial"/>
          <w:b/>
          <w:sz w:val="28"/>
          <w:szCs w:val="28"/>
        </w:rPr>
      </w:pPr>
    </w:p>
    <w:p w14:paraId="2C2CCB38" w14:textId="77777777" w:rsidR="00EF4179" w:rsidRDefault="00EF4179" w:rsidP="00E4195F">
      <w:pPr>
        <w:spacing w:line="360" w:lineRule="auto"/>
        <w:rPr>
          <w:rFonts w:ascii="Arial" w:hAnsi="Arial" w:cs="Arial"/>
          <w:b/>
          <w:sz w:val="28"/>
          <w:szCs w:val="28"/>
        </w:rPr>
      </w:pPr>
    </w:p>
    <w:p w14:paraId="4D7CEFD8" w14:textId="77777777" w:rsidR="00EF4179" w:rsidRDefault="00EF4179" w:rsidP="00E4195F">
      <w:pPr>
        <w:spacing w:line="360" w:lineRule="auto"/>
        <w:rPr>
          <w:rFonts w:ascii="Arial" w:hAnsi="Arial" w:cs="Arial"/>
          <w:b/>
          <w:sz w:val="28"/>
          <w:szCs w:val="28"/>
        </w:rPr>
      </w:pPr>
    </w:p>
    <w:p w14:paraId="4D0A1CC4" w14:textId="77777777" w:rsidR="00EF4179" w:rsidRDefault="00EF4179" w:rsidP="00E4195F">
      <w:pPr>
        <w:spacing w:line="360" w:lineRule="auto"/>
        <w:rPr>
          <w:rFonts w:ascii="Arial" w:hAnsi="Arial" w:cs="Arial"/>
          <w:b/>
          <w:sz w:val="28"/>
          <w:szCs w:val="28"/>
        </w:rPr>
      </w:pPr>
    </w:p>
    <w:p w14:paraId="17FE693E" w14:textId="77777777" w:rsidR="00EF4179" w:rsidRDefault="00EF4179" w:rsidP="00E4195F">
      <w:pPr>
        <w:spacing w:line="360" w:lineRule="auto"/>
        <w:rPr>
          <w:rFonts w:ascii="Arial" w:hAnsi="Arial" w:cs="Arial"/>
          <w:b/>
          <w:sz w:val="28"/>
          <w:szCs w:val="28"/>
        </w:rPr>
      </w:pPr>
    </w:p>
    <w:p w14:paraId="1618216E" w14:textId="77777777" w:rsidR="00EF4179" w:rsidRDefault="00EF4179" w:rsidP="00E4195F">
      <w:pPr>
        <w:spacing w:line="360" w:lineRule="auto"/>
        <w:rPr>
          <w:rFonts w:ascii="Arial" w:hAnsi="Arial" w:cs="Arial"/>
          <w:b/>
          <w:sz w:val="28"/>
          <w:szCs w:val="28"/>
        </w:rPr>
      </w:pPr>
    </w:p>
    <w:p w14:paraId="5DC10E83" w14:textId="19FDAB11" w:rsidR="009715A4" w:rsidRPr="00D12745" w:rsidRDefault="009715A4" w:rsidP="00E4195F">
      <w:pPr>
        <w:spacing w:line="360" w:lineRule="auto"/>
        <w:rPr>
          <w:rFonts w:ascii="Arial" w:hAnsi="Arial" w:cs="Arial"/>
          <w:b/>
        </w:rPr>
      </w:pPr>
      <w:r w:rsidRPr="00D12745">
        <w:rPr>
          <w:rFonts w:ascii="Arial" w:hAnsi="Arial" w:cs="Arial"/>
          <w:b/>
        </w:rPr>
        <w:t>Kontakt</w:t>
      </w:r>
      <w:r w:rsidR="00B2594E" w:rsidRPr="00D12745">
        <w:rPr>
          <w:rFonts w:ascii="Arial" w:hAnsi="Arial" w:cs="Arial"/>
          <w:b/>
        </w:rPr>
        <w:t xml:space="preserve"> für Rückfragen</w:t>
      </w:r>
    </w:p>
    <w:p w14:paraId="6C57EE1A" w14:textId="77777777" w:rsidR="00E4195F" w:rsidRPr="00D12745" w:rsidRDefault="00E4195F" w:rsidP="00D12745">
      <w:pPr>
        <w:rPr>
          <w:rFonts w:ascii="Arial" w:hAnsi="Arial" w:cs="Arial"/>
          <w:b/>
          <w:color w:val="009CDE"/>
        </w:rPr>
      </w:pPr>
    </w:p>
    <w:p w14:paraId="5CEDE1F5" w14:textId="324F7B0C" w:rsidR="00EC1CF9" w:rsidRPr="00D12745" w:rsidRDefault="00EC1CF9" w:rsidP="00D12745">
      <w:pPr>
        <w:rPr>
          <w:rFonts w:ascii="Arial" w:hAnsi="Arial" w:cs="Arial"/>
        </w:rPr>
      </w:pPr>
      <w:r w:rsidRPr="00D12745">
        <w:rPr>
          <w:rFonts w:ascii="Arial" w:hAnsi="Arial" w:cs="Arial"/>
        </w:rPr>
        <w:t xml:space="preserve">Philipp </w:t>
      </w:r>
      <w:r w:rsidR="007F10AF">
        <w:rPr>
          <w:rFonts w:ascii="Arial" w:hAnsi="Arial" w:cs="Arial"/>
        </w:rPr>
        <w:t>Karl</w:t>
      </w:r>
    </w:p>
    <w:p w14:paraId="63309AA9" w14:textId="77777777" w:rsidR="00EC1CF9" w:rsidRDefault="00EC1CF9" w:rsidP="00D12745">
      <w:pPr>
        <w:rPr>
          <w:rFonts w:ascii="Arial" w:hAnsi="Arial" w:cs="Arial"/>
        </w:rPr>
      </w:pPr>
      <w:r w:rsidRPr="00D12745">
        <w:rPr>
          <w:rFonts w:ascii="Arial" w:hAnsi="Arial" w:cs="Arial"/>
        </w:rPr>
        <w:t>Öffentlichkeitsarbeit &amp; Kommunikation</w:t>
      </w:r>
    </w:p>
    <w:p w14:paraId="1A10AF9B" w14:textId="0D2D8608" w:rsidR="00442870" w:rsidRDefault="00442870" w:rsidP="00D12745">
      <w:pPr>
        <w:rPr>
          <w:rFonts w:ascii="Arial" w:hAnsi="Arial" w:cs="Arial"/>
        </w:rPr>
      </w:pPr>
      <w:r>
        <w:rPr>
          <w:rFonts w:ascii="Arial" w:hAnsi="Arial" w:cs="Arial"/>
        </w:rPr>
        <w:t>0203 2814 9394</w:t>
      </w:r>
    </w:p>
    <w:p w14:paraId="56E635C6" w14:textId="58A9D647" w:rsidR="00442870" w:rsidRPr="00D12745" w:rsidRDefault="00442870" w:rsidP="00D12745">
      <w:pPr>
        <w:rPr>
          <w:rFonts w:ascii="Arial" w:hAnsi="Arial" w:cs="Arial"/>
        </w:rPr>
      </w:pPr>
      <w:r>
        <w:rPr>
          <w:rFonts w:ascii="Arial" w:hAnsi="Arial" w:cs="Arial"/>
        </w:rPr>
        <w:t>0171 7626 835</w:t>
      </w:r>
    </w:p>
    <w:p w14:paraId="654AFDFE" w14:textId="0CFC06FB" w:rsidR="009715A4" w:rsidRPr="00D12745" w:rsidRDefault="00977212" w:rsidP="00D12745">
      <w:pPr>
        <w:rPr>
          <w:rFonts w:ascii="Arial" w:hAnsi="Arial" w:cs="Arial"/>
        </w:rPr>
      </w:pPr>
      <w:hyperlink r:id="rId8" w:history="1">
        <w:r w:rsidR="007F10AF" w:rsidRPr="00634728">
          <w:rPr>
            <w:rStyle w:val="Hyperlink"/>
            <w:rFonts w:ascii="Arial" w:hAnsi="Arial" w:cs="Arial"/>
          </w:rPr>
          <w:t>philipp.karl@lebensraeume-duisburg.de</w:t>
        </w:r>
      </w:hyperlink>
    </w:p>
    <w:p w14:paraId="7DD9C9A4" w14:textId="77777777" w:rsidR="00E4195F" w:rsidRPr="00D12745" w:rsidRDefault="00E4195F" w:rsidP="00D12745">
      <w:pPr>
        <w:rPr>
          <w:rFonts w:ascii="Arial" w:hAnsi="Arial" w:cs="Arial"/>
        </w:rPr>
      </w:pPr>
    </w:p>
    <w:p w14:paraId="72988F5E" w14:textId="77777777" w:rsidR="00E4195F" w:rsidRPr="00D12745" w:rsidRDefault="00E4195F" w:rsidP="00D12745">
      <w:pPr>
        <w:rPr>
          <w:rFonts w:ascii="Arial" w:hAnsi="Arial" w:cs="Arial"/>
        </w:rPr>
      </w:pPr>
    </w:p>
    <w:p w14:paraId="1FEB0608" w14:textId="519984AA" w:rsidR="00025622" w:rsidRPr="00D12745" w:rsidRDefault="00977212" w:rsidP="00D12745">
      <w:pPr>
        <w:rPr>
          <w:rFonts w:ascii="Arial" w:hAnsi="Arial" w:cs="Arial"/>
        </w:rPr>
      </w:pPr>
      <w:hyperlink r:id="rId9" w:history="1">
        <w:r w:rsidR="00EC1CF9" w:rsidRPr="00D12745">
          <w:rPr>
            <w:rStyle w:val="Hyperlink"/>
            <w:rFonts w:ascii="Arial" w:hAnsi="Arial" w:cs="Arial"/>
          </w:rPr>
          <w:t>www.lebensraeume-duisburg,de</w:t>
        </w:r>
      </w:hyperlink>
    </w:p>
    <w:p w14:paraId="581EBC98" w14:textId="77777777" w:rsidR="00EC1CF9" w:rsidRDefault="00EC1CF9" w:rsidP="00E4195F">
      <w:pPr>
        <w:pBdr>
          <w:bottom w:val="single" w:sz="6" w:space="1" w:color="auto"/>
        </w:pBdr>
        <w:spacing w:line="360" w:lineRule="auto"/>
        <w:rPr>
          <w:rFonts w:ascii="Arial" w:hAnsi="Arial" w:cs="Arial"/>
        </w:rPr>
      </w:pPr>
    </w:p>
    <w:p w14:paraId="7F091466" w14:textId="77777777" w:rsidR="00D12745" w:rsidRDefault="00D12745" w:rsidP="00E4195F">
      <w:pPr>
        <w:spacing w:line="360" w:lineRule="auto"/>
        <w:rPr>
          <w:rFonts w:ascii="Arial" w:hAnsi="Arial" w:cs="Arial"/>
        </w:rPr>
      </w:pPr>
    </w:p>
    <w:p w14:paraId="088274BD" w14:textId="1CFC2F36" w:rsidR="00E4195F" w:rsidRPr="00E4195F" w:rsidRDefault="00E4195F" w:rsidP="007F0DE8">
      <w:pPr>
        <w:spacing w:line="276" w:lineRule="auto"/>
        <w:rPr>
          <w:rFonts w:ascii="Arial" w:hAnsi="Arial" w:cs="Arial"/>
          <w:b/>
          <w:szCs w:val="28"/>
        </w:rPr>
      </w:pPr>
      <w:r w:rsidRPr="00E4195F">
        <w:rPr>
          <w:rFonts w:ascii="Arial" w:hAnsi="Arial" w:cs="Arial"/>
          <w:b/>
          <w:szCs w:val="28"/>
        </w:rPr>
        <w:t>Die LebensRäume Für Menschen in Duisburg gGmbH</w:t>
      </w:r>
    </w:p>
    <w:p w14:paraId="165324E8" w14:textId="77777777" w:rsidR="00025622" w:rsidRDefault="00025622" w:rsidP="007F0DE8">
      <w:pPr>
        <w:spacing w:line="276" w:lineRule="auto"/>
        <w:rPr>
          <w:rFonts w:ascii="Arial" w:hAnsi="Arial" w:cs="Arial"/>
        </w:rPr>
      </w:pPr>
    </w:p>
    <w:p w14:paraId="0EBB98C3" w14:textId="265D114A" w:rsidR="00025622" w:rsidRPr="007F0DE8" w:rsidRDefault="00E4195F" w:rsidP="007F0DE8">
      <w:pPr>
        <w:spacing w:line="276" w:lineRule="auto"/>
        <w:rPr>
          <w:rFonts w:ascii="Arial" w:hAnsi="Arial" w:cs="Arial"/>
        </w:rPr>
      </w:pPr>
      <w:r w:rsidRPr="00E4195F">
        <w:rPr>
          <w:rFonts w:ascii="Arial" w:hAnsi="Arial" w:cs="Arial"/>
        </w:rPr>
        <w:t xml:space="preserve">Die </w:t>
      </w:r>
      <w:r w:rsidR="007F0DE8">
        <w:rPr>
          <w:rFonts w:ascii="Arial" w:hAnsi="Arial" w:cs="Arial"/>
        </w:rPr>
        <w:t xml:space="preserve">gemeinnützige Gesellschaft </w:t>
      </w:r>
      <w:r w:rsidRPr="00E4195F">
        <w:rPr>
          <w:rFonts w:ascii="Arial" w:hAnsi="Arial" w:cs="Arial"/>
        </w:rPr>
        <w:t xml:space="preserve">LebensRäume Für Menschen in Duisburg </w:t>
      </w:r>
      <w:r w:rsidR="007F0DE8">
        <w:rPr>
          <w:rFonts w:ascii="Arial" w:hAnsi="Arial" w:cs="Arial"/>
        </w:rPr>
        <w:t>gGmbH fördert</w:t>
      </w:r>
      <w:r w:rsidRPr="00E4195F">
        <w:rPr>
          <w:rFonts w:ascii="Arial" w:hAnsi="Arial" w:cs="Arial"/>
        </w:rPr>
        <w:t xml:space="preserve"> seit über 40 Jahren das selbständige Wohnen und selbstbestimmte Lebe</w:t>
      </w:r>
      <w:r w:rsidR="007F0DE8">
        <w:rPr>
          <w:rFonts w:ascii="Arial" w:hAnsi="Arial" w:cs="Arial"/>
        </w:rPr>
        <w:t xml:space="preserve">n von Menschen mit Behinderung. Die </w:t>
      </w:r>
      <w:r w:rsidRPr="00E4195F">
        <w:rPr>
          <w:rFonts w:ascii="Arial" w:hAnsi="Arial" w:cs="Arial"/>
        </w:rPr>
        <w:t xml:space="preserve">Kernaufgabe besteht darin, Menschen mit Beeinträchtigungen in ihren Interessen zu stärken und Selbstbestimmung </w:t>
      </w:r>
      <w:r w:rsidR="0042377F">
        <w:rPr>
          <w:rFonts w:ascii="Arial" w:hAnsi="Arial" w:cs="Arial"/>
        </w:rPr>
        <w:t>sowie</w:t>
      </w:r>
      <w:r w:rsidRPr="00E4195F">
        <w:rPr>
          <w:rFonts w:ascii="Arial" w:hAnsi="Arial" w:cs="Arial"/>
        </w:rPr>
        <w:t xml:space="preserve"> Teilhabe in allen Lebensbereichen zu fördern und neue Perspektiven zu ermöglichen. So bieten </w:t>
      </w:r>
      <w:r w:rsidR="00FC4298">
        <w:rPr>
          <w:rFonts w:ascii="Arial" w:hAnsi="Arial" w:cs="Arial"/>
        </w:rPr>
        <w:t>sie a</w:t>
      </w:r>
      <w:r w:rsidR="007F0DE8">
        <w:rPr>
          <w:rFonts w:ascii="Arial" w:hAnsi="Arial" w:cs="Arial"/>
        </w:rPr>
        <w:t xml:space="preserve">n </w:t>
      </w:r>
      <w:r w:rsidRPr="00E4195F">
        <w:rPr>
          <w:rFonts w:ascii="Arial" w:hAnsi="Arial" w:cs="Arial"/>
        </w:rPr>
        <w:t>s</w:t>
      </w:r>
      <w:r w:rsidR="00FC4298">
        <w:rPr>
          <w:rFonts w:ascii="Arial" w:hAnsi="Arial" w:cs="Arial"/>
        </w:rPr>
        <w:t>ieben</w:t>
      </w:r>
      <w:r w:rsidRPr="00E4195F">
        <w:rPr>
          <w:rFonts w:ascii="Arial" w:hAnsi="Arial" w:cs="Arial"/>
        </w:rPr>
        <w:t xml:space="preserve"> Standorte</w:t>
      </w:r>
      <w:r w:rsidR="007F0DE8">
        <w:rPr>
          <w:rFonts w:ascii="Arial" w:hAnsi="Arial" w:cs="Arial"/>
        </w:rPr>
        <w:t>n</w:t>
      </w:r>
      <w:r w:rsidRPr="00E4195F">
        <w:rPr>
          <w:rFonts w:ascii="Arial" w:hAnsi="Arial" w:cs="Arial"/>
        </w:rPr>
        <w:t xml:space="preserve"> im Duisburger Stadtgebiet</w:t>
      </w:r>
      <w:r w:rsidR="00FC4298">
        <w:rPr>
          <w:rFonts w:ascii="Arial" w:hAnsi="Arial" w:cs="Arial"/>
        </w:rPr>
        <w:t xml:space="preserve"> Wohnstätten</w:t>
      </w:r>
      <w:r w:rsidRPr="00E4195F">
        <w:rPr>
          <w:rFonts w:ascii="Arial" w:hAnsi="Arial" w:cs="Arial"/>
        </w:rPr>
        <w:t xml:space="preserve"> mit insgesamt 178 Plätzen für Menschen mit Behinderung</w:t>
      </w:r>
      <w:r w:rsidR="007F0DE8">
        <w:rPr>
          <w:rFonts w:ascii="Arial" w:hAnsi="Arial" w:cs="Arial"/>
        </w:rPr>
        <w:t xml:space="preserve"> an</w:t>
      </w:r>
      <w:r w:rsidRPr="00E4195F">
        <w:rPr>
          <w:rFonts w:ascii="Arial" w:hAnsi="Arial" w:cs="Arial"/>
        </w:rPr>
        <w:t>.</w:t>
      </w:r>
      <w:r w:rsidR="007F0DE8">
        <w:rPr>
          <w:rFonts w:ascii="Arial" w:hAnsi="Arial" w:cs="Arial"/>
        </w:rPr>
        <w:t xml:space="preserve"> Darüber hinaus </w:t>
      </w:r>
      <w:r w:rsidR="007F10AF">
        <w:rPr>
          <w:rFonts w:ascii="Arial" w:hAnsi="Arial" w:cs="Arial"/>
        </w:rPr>
        <w:t>wer</w:t>
      </w:r>
      <w:r w:rsidR="00FC4298">
        <w:rPr>
          <w:rFonts w:ascii="Arial" w:hAnsi="Arial" w:cs="Arial"/>
        </w:rPr>
        <w:t>den Ambulante Dienste angeboten.</w:t>
      </w:r>
    </w:p>
    <w:sectPr w:rsidR="00025622" w:rsidRPr="007F0DE8" w:rsidSect="00085C93">
      <w:headerReference w:type="default" r:id="rId10"/>
      <w:footerReference w:type="default" r:id="rId11"/>
      <w:pgSz w:w="11900" w:h="16840"/>
      <w:pgMar w:top="1843"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41553" w14:textId="77777777" w:rsidR="00E92ED5" w:rsidRDefault="00E92ED5" w:rsidP="009418B9">
      <w:r>
        <w:separator/>
      </w:r>
    </w:p>
  </w:endnote>
  <w:endnote w:type="continuationSeparator" w:id="0">
    <w:p w14:paraId="19A79306" w14:textId="77777777" w:rsidR="00E92ED5" w:rsidRDefault="00E92ED5" w:rsidP="0094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w:altName w:val="Tahoma"/>
    <w:charset w:val="00"/>
    <w:family w:val="auto"/>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980C3" w14:textId="02371E84" w:rsidR="007F0DE8" w:rsidRPr="007F0DE8" w:rsidRDefault="00606CBD" w:rsidP="007F0DE8">
    <w:pPr>
      <w:pStyle w:val="Fuzeile"/>
      <w:rPr>
        <w:rFonts w:ascii="Arial" w:hAnsi="Arial" w:cs="Arial"/>
        <w:color w:val="7F7F7F" w:themeColor="text1" w:themeTint="80"/>
        <w:sz w:val="20"/>
      </w:rPr>
    </w:pPr>
    <w:r>
      <w:rPr>
        <w:rFonts w:ascii="Arial" w:hAnsi="Arial" w:cs="Arial"/>
        <w:color w:val="7F7F7F" w:themeColor="text1" w:themeTint="80"/>
        <w:sz w:val="20"/>
      </w:rPr>
      <w:t>Pressemitteilung</w:t>
    </w:r>
    <w:r w:rsidR="007F0DE8" w:rsidRPr="007F0DE8">
      <w:rPr>
        <w:rFonts w:ascii="Arial" w:hAnsi="Arial" w:cs="Arial"/>
        <w:color w:val="7F7F7F" w:themeColor="text1" w:themeTint="80"/>
        <w:sz w:val="20"/>
      </w:rPr>
      <w:t xml:space="preserve"> der LebensRäume Für Menschen in Duisburg gGmbH</w:t>
    </w:r>
    <w:r w:rsidR="007F0DE8" w:rsidRPr="007F0DE8">
      <w:rPr>
        <w:rFonts w:ascii="Arial" w:hAnsi="Arial" w:cs="Arial"/>
        <w:color w:val="7F7F7F" w:themeColor="text1" w:themeTint="80"/>
        <w:sz w:val="20"/>
      </w:rPr>
      <w:tab/>
      <w:t xml:space="preserve">Seite </w:t>
    </w:r>
    <w:r w:rsidR="007F0DE8" w:rsidRPr="007F0DE8">
      <w:rPr>
        <w:rFonts w:ascii="Arial" w:hAnsi="Arial" w:cs="Arial"/>
        <w:b/>
        <w:bCs/>
        <w:color w:val="7F7F7F" w:themeColor="text1" w:themeTint="80"/>
        <w:sz w:val="20"/>
      </w:rPr>
      <w:fldChar w:fldCharType="begin"/>
    </w:r>
    <w:r w:rsidR="007F0DE8" w:rsidRPr="007F0DE8">
      <w:rPr>
        <w:rFonts w:ascii="Arial" w:hAnsi="Arial" w:cs="Arial"/>
        <w:b/>
        <w:bCs/>
        <w:color w:val="7F7F7F" w:themeColor="text1" w:themeTint="80"/>
        <w:sz w:val="20"/>
      </w:rPr>
      <w:instrText>PAGE  \* Arabic  \* MERGEFORMAT</w:instrText>
    </w:r>
    <w:r w:rsidR="007F0DE8" w:rsidRPr="007F0DE8">
      <w:rPr>
        <w:rFonts w:ascii="Arial" w:hAnsi="Arial" w:cs="Arial"/>
        <w:b/>
        <w:bCs/>
        <w:color w:val="7F7F7F" w:themeColor="text1" w:themeTint="80"/>
        <w:sz w:val="20"/>
      </w:rPr>
      <w:fldChar w:fldCharType="separate"/>
    </w:r>
    <w:r w:rsidR="00977212">
      <w:rPr>
        <w:rFonts w:ascii="Arial" w:hAnsi="Arial" w:cs="Arial"/>
        <w:b/>
        <w:bCs/>
        <w:noProof/>
        <w:color w:val="7F7F7F" w:themeColor="text1" w:themeTint="80"/>
        <w:sz w:val="20"/>
      </w:rPr>
      <w:t>1</w:t>
    </w:r>
    <w:r w:rsidR="007F0DE8" w:rsidRPr="007F0DE8">
      <w:rPr>
        <w:rFonts w:ascii="Arial" w:hAnsi="Arial" w:cs="Arial"/>
        <w:b/>
        <w:bCs/>
        <w:color w:val="7F7F7F" w:themeColor="text1" w:themeTint="80"/>
        <w:sz w:val="20"/>
      </w:rPr>
      <w:fldChar w:fldCharType="end"/>
    </w:r>
    <w:r w:rsidR="007F0DE8" w:rsidRPr="007F0DE8">
      <w:rPr>
        <w:rFonts w:ascii="Arial" w:hAnsi="Arial" w:cs="Arial"/>
        <w:color w:val="7F7F7F" w:themeColor="text1" w:themeTint="80"/>
        <w:sz w:val="20"/>
      </w:rPr>
      <w:t xml:space="preserve"> von </w:t>
    </w:r>
    <w:r w:rsidR="007F0DE8" w:rsidRPr="007F0DE8">
      <w:rPr>
        <w:rFonts w:ascii="Arial" w:hAnsi="Arial" w:cs="Arial"/>
        <w:b/>
        <w:bCs/>
        <w:color w:val="7F7F7F" w:themeColor="text1" w:themeTint="80"/>
        <w:sz w:val="20"/>
      </w:rPr>
      <w:fldChar w:fldCharType="begin"/>
    </w:r>
    <w:r w:rsidR="007F0DE8" w:rsidRPr="007F0DE8">
      <w:rPr>
        <w:rFonts w:ascii="Arial" w:hAnsi="Arial" w:cs="Arial"/>
        <w:b/>
        <w:bCs/>
        <w:color w:val="7F7F7F" w:themeColor="text1" w:themeTint="80"/>
        <w:sz w:val="20"/>
      </w:rPr>
      <w:instrText>NUMPAGES  \* Arabic  \* MERGEFORMAT</w:instrText>
    </w:r>
    <w:r w:rsidR="007F0DE8" w:rsidRPr="007F0DE8">
      <w:rPr>
        <w:rFonts w:ascii="Arial" w:hAnsi="Arial" w:cs="Arial"/>
        <w:b/>
        <w:bCs/>
        <w:color w:val="7F7F7F" w:themeColor="text1" w:themeTint="80"/>
        <w:sz w:val="20"/>
      </w:rPr>
      <w:fldChar w:fldCharType="separate"/>
    </w:r>
    <w:r w:rsidR="00977212">
      <w:rPr>
        <w:rFonts w:ascii="Arial" w:hAnsi="Arial" w:cs="Arial"/>
        <w:b/>
        <w:bCs/>
        <w:noProof/>
        <w:color w:val="7F7F7F" w:themeColor="text1" w:themeTint="80"/>
        <w:sz w:val="20"/>
      </w:rPr>
      <w:t>3</w:t>
    </w:r>
    <w:r w:rsidR="007F0DE8" w:rsidRPr="007F0DE8">
      <w:rPr>
        <w:rFonts w:ascii="Arial" w:hAnsi="Arial" w:cs="Arial"/>
        <w:b/>
        <w:bCs/>
        <w:color w:val="7F7F7F" w:themeColor="text1" w:themeTint="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2FBBD" w14:textId="77777777" w:rsidR="00E92ED5" w:rsidRDefault="00E92ED5" w:rsidP="009418B9">
      <w:r>
        <w:separator/>
      </w:r>
    </w:p>
  </w:footnote>
  <w:footnote w:type="continuationSeparator" w:id="0">
    <w:p w14:paraId="187904D4" w14:textId="77777777" w:rsidR="00E92ED5" w:rsidRDefault="00E92ED5" w:rsidP="00941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11E62" w14:textId="76FDF89D" w:rsidR="00EC1CF9" w:rsidRDefault="00442870" w:rsidP="00442870">
    <w:pPr>
      <w:pStyle w:val="Kopfzeile"/>
      <w:jc w:val="right"/>
    </w:pPr>
    <w:r>
      <w:rPr>
        <w:noProof/>
      </w:rPr>
      <w:drawing>
        <wp:inline distT="0" distB="0" distL="0" distR="0" wp14:anchorId="08378F6E" wp14:editId="0DEB61B9">
          <wp:extent cx="1628775" cy="620896"/>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bensRäume Logo.jpg"/>
                  <pic:cNvPicPr/>
                </pic:nvPicPr>
                <pic:blipFill>
                  <a:blip r:embed="rId1">
                    <a:extLst>
                      <a:ext uri="{28A0092B-C50C-407E-A947-70E740481C1C}">
                        <a14:useLocalDpi xmlns:a14="http://schemas.microsoft.com/office/drawing/2010/main" val="0"/>
                      </a:ext>
                    </a:extLst>
                  </a:blip>
                  <a:stretch>
                    <a:fillRect/>
                  </a:stretch>
                </pic:blipFill>
                <pic:spPr>
                  <a:xfrm>
                    <a:off x="0" y="0"/>
                    <a:ext cx="1647806" cy="628151"/>
                  </a:xfrm>
                  <a:prstGeom prst="rect">
                    <a:avLst/>
                  </a:prstGeom>
                </pic:spPr>
              </pic:pic>
            </a:graphicData>
          </a:graphic>
        </wp:inline>
      </w:drawing>
    </w:r>
  </w:p>
  <w:p w14:paraId="1545D215" w14:textId="2C8F8C14" w:rsidR="00EC1CF9" w:rsidRDefault="00EC1CF9">
    <w:pPr>
      <w:pStyle w:val="Kopfzeile"/>
    </w:pPr>
  </w:p>
  <w:p w14:paraId="7D6A38C0" w14:textId="50A154FD" w:rsidR="00E92ED5" w:rsidRDefault="00E92ED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4B94"/>
    <w:multiLevelType w:val="hybridMultilevel"/>
    <w:tmpl w:val="4C0A7D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A76F5A"/>
    <w:multiLevelType w:val="hybridMultilevel"/>
    <w:tmpl w:val="51EA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B01"/>
    <w:rsid w:val="00025622"/>
    <w:rsid w:val="00085C93"/>
    <w:rsid w:val="001F6B01"/>
    <w:rsid w:val="002F1D9E"/>
    <w:rsid w:val="003B4E2B"/>
    <w:rsid w:val="0042377F"/>
    <w:rsid w:val="0043659C"/>
    <w:rsid w:val="00442870"/>
    <w:rsid w:val="0055053E"/>
    <w:rsid w:val="00606CBD"/>
    <w:rsid w:val="006A0172"/>
    <w:rsid w:val="006D6C67"/>
    <w:rsid w:val="007174FE"/>
    <w:rsid w:val="007D7727"/>
    <w:rsid w:val="007F0DE8"/>
    <w:rsid w:val="007F10AF"/>
    <w:rsid w:val="009418B9"/>
    <w:rsid w:val="00961B70"/>
    <w:rsid w:val="009715A4"/>
    <w:rsid w:val="00977212"/>
    <w:rsid w:val="009D33A9"/>
    <w:rsid w:val="00AF3DE0"/>
    <w:rsid w:val="00B2594E"/>
    <w:rsid w:val="00B375FC"/>
    <w:rsid w:val="00B64466"/>
    <w:rsid w:val="00BA6C99"/>
    <w:rsid w:val="00CF24DB"/>
    <w:rsid w:val="00D12745"/>
    <w:rsid w:val="00D36F55"/>
    <w:rsid w:val="00E4195F"/>
    <w:rsid w:val="00E92ED5"/>
    <w:rsid w:val="00EC1CF9"/>
    <w:rsid w:val="00EF4179"/>
    <w:rsid w:val="00FC429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36425F"/>
  <w14:defaultImageDpi w14:val="300"/>
  <w15:docId w15:val="{DF4CC2FF-C41E-4BB0-9537-CE8DDCC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Unternehmerheld">
    <w:name w:val="Unternehmerheld"/>
    <w:basedOn w:val="Standard"/>
    <w:qFormat/>
    <w:rsid w:val="002F1D9E"/>
    <w:rPr>
      <w:rFonts w:ascii="Open Sans" w:eastAsia="Times New Roman" w:hAnsi="Open Sans" w:cs="Arial"/>
      <w:b/>
      <w:color w:val="00608A"/>
      <w:sz w:val="22"/>
      <w:szCs w:val="22"/>
    </w:rPr>
  </w:style>
  <w:style w:type="paragraph" w:styleId="Kopfzeile">
    <w:name w:val="header"/>
    <w:basedOn w:val="Standard"/>
    <w:link w:val="KopfzeileZchn"/>
    <w:uiPriority w:val="99"/>
    <w:unhideWhenUsed/>
    <w:rsid w:val="009418B9"/>
    <w:pPr>
      <w:tabs>
        <w:tab w:val="center" w:pos="4536"/>
        <w:tab w:val="right" w:pos="9072"/>
      </w:tabs>
    </w:pPr>
  </w:style>
  <w:style w:type="character" w:customStyle="1" w:styleId="KopfzeileZchn">
    <w:name w:val="Kopfzeile Zchn"/>
    <w:basedOn w:val="Absatz-Standardschriftart"/>
    <w:link w:val="Kopfzeile"/>
    <w:uiPriority w:val="99"/>
    <w:rsid w:val="009418B9"/>
  </w:style>
  <w:style w:type="paragraph" w:styleId="Fuzeile">
    <w:name w:val="footer"/>
    <w:basedOn w:val="Standard"/>
    <w:link w:val="FuzeileZchn"/>
    <w:uiPriority w:val="99"/>
    <w:unhideWhenUsed/>
    <w:rsid w:val="009418B9"/>
    <w:pPr>
      <w:tabs>
        <w:tab w:val="center" w:pos="4536"/>
        <w:tab w:val="right" w:pos="9072"/>
      </w:tabs>
    </w:pPr>
  </w:style>
  <w:style w:type="character" w:customStyle="1" w:styleId="FuzeileZchn">
    <w:name w:val="Fußzeile Zchn"/>
    <w:basedOn w:val="Absatz-Standardschriftart"/>
    <w:link w:val="Fuzeile"/>
    <w:uiPriority w:val="99"/>
    <w:rsid w:val="009418B9"/>
  </w:style>
  <w:style w:type="paragraph" w:styleId="Sprechblasentext">
    <w:name w:val="Balloon Text"/>
    <w:basedOn w:val="Standard"/>
    <w:link w:val="SprechblasentextZchn"/>
    <w:uiPriority w:val="99"/>
    <w:semiHidden/>
    <w:unhideWhenUsed/>
    <w:rsid w:val="009418B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418B9"/>
    <w:rPr>
      <w:rFonts w:ascii="Lucida Grande" w:hAnsi="Lucida Grande"/>
      <w:sz w:val="18"/>
      <w:szCs w:val="18"/>
    </w:rPr>
  </w:style>
  <w:style w:type="paragraph" w:styleId="Listenabsatz">
    <w:name w:val="List Paragraph"/>
    <w:basedOn w:val="Standard"/>
    <w:uiPriority w:val="34"/>
    <w:qFormat/>
    <w:rsid w:val="009418B9"/>
    <w:pPr>
      <w:ind w:left="720"/>
      <w:contextualSpacing/>
    </w:pPr>
  </w:style>
  <w:style w:type="character" w:styleId="Hyperlink">
    <w:name w:val="Hyperlink"/>
    <w:basedOn w:val="Absatz-Standardschriftart"/>
    <w:uiPriority w:val="99"/>
    <w:unhideWhenUsed/>
    <w:rsid w:val="00EC1C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3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ilipp.karl@lebensraeume-duisburg.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bensraeume-duisbur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2077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Für-Gründer.de GmbH</Company>
  <LinksUpToDate>false</LinksUpToDate>
  <CharactersWithSpaces>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Vogt</dc:creator>
  <cp:keywords/>
  <dc:description/>
  <cp:lastModifiedBy>Philipp Martens</cp:lastModifiedBy>
  <cp:revision>21</cp:revision>
  <cp:lastPrinted>2021-11-11T14:46:00Z</cp:lastPrinted>
  <dcterms:created xsi:type="dcterms:W3CDTF">2017-10-27T06:53:00Z</dcterms:created>
  <dcterms:modified xsi:type="dcterms:W3CDTF">2021-11-11T14:46:00Z</dcterms:modified>
</cp:coreProperties>
</file>